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F765F" w14:textId="1BECDCE7" w:rsidR="00EE1E8C" w:rsidRPr="00EF164D" w:rsidRDefault="00DA31C4" w:rsidP="00EE1E8C">
      <w:pPr>
        <w:jc w:val="center"/>
        <w:rPr>
          <w:rFonts w:ascii="Arial" w:hAnsi="Arial" w:cs="Arial"/>
          <w:b/>
          <w:bCs/>
          <w:i/>
          <w:iCs/>
          <w:u w:val="single"/>
        </w:rPr>
      </w:pPr>
      <w:r w:rsidRPr="00EF164D">
        <w:rPr>
          <w:rFonts w:ascii="Arial" w:hAnsi="Arial" w:cs="Arial"/>
          <w:b/>
          <w:bCs/>
          <w:i/>
          <w:iCs/>
          <w:u w:val="single"/>
        </w:rPr>
        <w:t>Ontario Hose Specialties Limited Accessible Customer Service Policy</w:t>
      </w:r>
    </w:p>
    <w:p w14:paraId="424412D6" w14:textId="77777777" w:rsidR="00EF164D" w:rsidRDefault="00EF164D" w:rsidP="00EA1F95">
      <w:pPr>
        <w:rPr>
          <w:rFonts w:ascii="Arial" w:hAnsi="Arial" w:cs="Arial"/>
          <w:b/>
          <w:u w:val="single"/>
        </w:rPr>
      </w:pPr>
    </w:p>
    <w:p w14:paraId="048BA447" w14:textId="32D8CD2D" w:rsidR="004E2F7F" w:rsidRPr="00456696" w:rsidRDefault="00456696" w:rsidP="00EA1F95">
      <w:pPr>
        <w:rPr>
          <w:rFonts w:ascii="Arial" w:hAnsi="Arial" w:cs="Arial"/>
          <w:b/>
          <w:u w:val="single"/>
        </w:rPr>
      </w:pPr>
      <w:r w:rsidRPr="00456696">
        <w:rPr>
          <w:rFonts w:ascii="Arial" w:hAnsi="Arial" w:cs="Arial"/>
          <w:b/>
          <w:u w:val="single"/>
        </w:rPr>
        <w:t>PURPOSE</w:t>
      </w:r>
    </w:p>
    <w:p w14:paraId="568140BB" w14:textId="11354C5F" w:rsidR="00456696" w:rsidRDefault="00456696" w:rsidP="00EA1F95">
      <w:pPr>
        <w:rPr>
          <w:rFonts w:ascii="Arial" w:hAnsi="Arial" w:cs="Arial"/>
        </w:rPr>
      </w:pPr>
      <w:r w:rsidRPr="00014291">
        <w:rPr>
          <w:rFonts w:ascii="Arial" w:hAnsi="Arial" w:cs="Arial"/>
        </w:rPr>
        <w:t>The Accessibility for Ontarians with Disabilities Act, 2005 (the “Act”) became law on June 13, 2005. Under this legislation, the government of Ontario is in the process of developing accessibility standards that identify, remove and prevent barriers for people with disabilities in key areas of daily living. These standards apply to private and public organizations across Ontario, including Ontario Hose Specialties Limited.</w:t>
      </w:r>
    </w:p>
    <w:p w14:paraId="44BF8638" w14:textId="4D24B2BA" w:rsidR="00456696" w:rsidRDefault="00456696" w:rsidP="00EA1F95">
      <w:pPr>
        <w:rPr>
          <w:rFonts w:ascii="Arial" w:hAnsi="Arial" w:cs="Arial"/>
          <w:b/>
          <w:bCs/>
          <w:u w:val="single"/>
        </w:rPr>
      </w:pPr>
      <w:r w:rsidRPr="00014291">
        <w:rPr>
          <w:rFonts w:ascii="Arial" w:hAnsi="Arial" w:cs="Arial"/>
          <w:b/>
          <w:bCs/>
          <w:u w:val="single"/>
        </w:rPr>
        <w:t>Policy</w:t>
      </w:r>
    </w:p>
    <w:p w14:paraId="4D8554F0" w14:textId="77777777" w:rsidR="00D90F64" w:rsidRDefault="00456696" w:rsidP="00456696">
      <w:pPr>
        <w:rPr>
          <w:rFonts w:ascii="Arial" w:hAnsi="Arial" w:cs="Arial"/>
        </w:rPr>
      </w:pPr>
      <w:r w:rsidRPr="00014291">
        <w:rPr>
          <w:rFonts w:ascii="Arial" w:hAnsi="Arial" w:cs="Arial"/>
        </w:rPr>
        <w:t xml:space="preserve">Ontario Hose Specialties Limited (Ltd.) is committed to meeting its current and ongoing obligations under the Ontario Human Rights Code respecting non-discrimination. </w:t>
      </w:r>
    </w:p>
    <w:p w14:paraId="316377A9" w14:textId="77777777" w:rsidR="00D90F64" w:rsidRDefault="00456696" w:rsidP="00456696">
      <w:pPr>
        <w:rPr>
          <w:rFonts w:ascii="Arial" w:hAnsi="Arial" w:cs="Arial"/>
        </w:rPr>
      </w:pPr>
      <w:r w:rsidRPr="00014291">
        <w:rPr>
          <w:rFonts w:ascii="Arial" w:hAnsi="Arial" w:cs="Arial"/>
        </w:rPr>
        <w:t>Ontario Hose Specialties L</w:t>
      </w:r>
      <w:r w:rsidR="004B625E">
        <w:rPr>
          <w:rFonts w:ascii="Arial" w:hAnsi="Arial" w:cs="Arial"/>
        </w:rPr>
        <w:t xml:space="preserve">td. </w:t>
      </w:r>
      <w:r w:rsidRPr="00014291">
        <w:rPr>
          <w:rFonts w:ascii="Arial" w:hAnsi="Arial" w:cs="Arial"/>
        </w:rPr>
        <w:t xml:space="preserve">understands that obligations under the Accessibility for Ontarians with Disabilities Act, 2005 (AODA), the Integrated Accessibility Standards Regulation, 2005, and these accessibility standards do not substitute or limit its obligations under the Ontario Human Rights Code or obligations to people with disabilities under any other law. </w:t>
      </w:r>
    </w:p>
    <w:p w14:paraId="1D82266B" w14:textId="77777777" w:rsidR="00D90F64" w:rsidRDefault="00456696" w:rsidP="00456696">
      <w:pPr>
        <w:rPr>
          <w:rFonts w:ascii="Arial" w:hAnsi="Arial" w:cs="Arial"/>
        </w:rPr>
      </w:pPr>
      <w:r w:rsidRPr="00014291">
        <w:rPr>
          <w:rFonts w:ascii="Arial" w:hAnsi="Arial" w:cs="Arial"/>
        </w:rPr>
        <w:t xml:space="preserve">Ontario Hose Specialties Ltd. is committed to complying with both the Ontario Human Rights Code and the AODA. </w:t>
      </w:r>
    </w:p>
    <w:p w14:paraId="7E26E754" w14:textId="4FF24D09" w:rsidR="00456696" w:rsidRPr="00014291" w:rsidRDefault="00456696" w:rsidP="00456696">
      <w:pPr>
        <w:spacing w:after="0" w:line="240" w:lineRule="auto"/>
        <w:rPr>
          <w:rFonts w:ascii="Arial" w:hAnsi="Arial" w:cs="Arial"/>
        </w:rPr>
      </w:pPr>
      <w:r w:rsidRPr="00014291">
        <w:rPr>
          <w:rFonts w:ascii="Arial" w:hAnsi="Arial" w:cs="Arial"/>
        </w:rPr>
        <w:t>Ontario Hose Specialties Ltd. is committed to excellence in serving all customers including people with disabilities and improving accessibility by identifying and removing barriers to allow full participation of the workforce.</w:t>
      </w:r>
    </w:p>
    <w:p w14:paraId="53966B2B" w14:textId="77777777" w:rsidR="00D90F64" w:rsidRDefault="00D90F64" w:rsidP="00456696">
      <w:pPr>
        <w:rPr>
          <w:rFonts w:ascii="Arial" w:hAnsi="Arial" w:cs="Arial"/>
        </w:rPr>
      </w:pPr>
    </w:p>
    <w:p w14:paraId="35856E63" w14:textId="250889AD" w:rsidR="00456696" w:rsidRPr="00014291" w:rsidRDefault="00456696" w:rsidP="00456696">
      <w:pPr>
        <w:spacing w:after="0" w:line="240" w:lineRule="auto"/>
        <w:rPr>
          <w:rFonts w:ascii="Arial" w:hAnsi="Arial" w:cs="Arial"/>
        </w:rPr>
      </w:pPr>
      <w:r w:rsidRPr="00014291">
        <w:rPr>
          <w:rFonts w:ascii="Arial" w:hAnsi="Arial" w:cs="Arial"/>
        </w:rPr>
        <w:t>Our accessible customer service policies are consistent with the principles of independence, dignity, integration and equality of opportunity for people with disabilities.</w:t>
      </w:r>
    </w:p>
    <w:p w14:paraId="13E9747F" w14:textId="4A388A3C" w:rsidR="00456696" w:rsidRDefault="00456696" w:rsidP="00EA1F95">
      <w:pPr>
        <w:rPr>
          <w:rFonts w:ascii="Arial" w:hAnsi="Arial" w:cs="Arial"/>
          <w:b/>
          <w:bCs/>
          <w:u w:val="single"/>
        </w:rPr>
      </w:pPr>
    </w:p>
    <w:p w14:paraId="761C0DB7" w14:textId="122A37A1" w:rsidR="00456696" w:rsidRPr="00456696" w:rsidRDefault="00456696" w:rsidP="00EA1F95">
      <w:pPr>
        <w:rPr>
          <w:rFonts w:ascii="Arial" w:hAnsi="Arial" w:cs="Arial"/>
          <w:b/>
          <w:bCs/>
          <w:u w:val="single"/>
        </w:rPr>
      </w:pPr>
      <w:r w:rsidRPr="00456696">
        <w:rPr>
          <w:rFonts w:ascii="Arial" w:hAnsi="Arial" w:cs="Arial"/>
          <w:b/>
          <w:bCs/>
          <w:u w:val="single"/>
        </w:rPr>
        <w:t>Scope</w:t>
      </w:r>
    </w:p>
    <w:p w14:paraId="78A4CC0A" w14:textId="74871285" w:rsidR="00456696" w:rsidRDefault="00456696" w:rsidP="00EA1F95">
      <w:pPr>
        <w:rPr>
          <w:rFonts w:ascii="Arial" w:hAnsi="Arial" w:cs="Arial"/>
        </w:rPr>
      </w:pPr>
      <w:r w:rsidRPr="00014291">
        <w:rPr>
          <w:rFonts w:ascii="Arial" w:hAnsi="Arial" w:cs="Arial"/>
        </w:rPr>
        <w:t>The Policy applies to all persons who, on behalf of Ontario Hose Specialties Ltd., deal with members of the public or other third parties. This includes our employees, 3rd party vendors, and customers.</w:t>
      </w:r>
    </w:p>
    <w:p w14:paraId="7CDE7FB5" w14:textId="0619690B" w:rsidR="00456696" w:rsidRDefault="00456696" w:rsidP="00EA1F95">
      <w:pPr>
        <w:rPr>
          <w:rFonts w:ascii="Arial" w:hAnsi="Arial" w:cs="Arial"/>
          <w:b/>
          <w:bCs/>
          <w:u w:val="single"/>
        </w:rPr>
      </w:pPr>
      <w:r w:rsidRPr="00014291">
        <w:rPr>
          <w:rFonts w:ascii="Arial" w:hAnsi="Arial" w:cs="Arial"/>
          <w:b/>
          <w:bCs/>
          <w:u w:val="single"/>
        </w:rPr>
        <w:t>Core Principles of the Policy</w:t>
      </w:r>
    </w:p>
    <w:p w14:paraId="63B4A835" w14:textId="2807E02F" w:rsidR="00456696" w:rsidRPr="00014291" w:rsidRDefault="00456696" w:rsidP="000767E6">
      <w:pPr>
        <w:rPr>
          <w:rFonts w:ascii="Arial" w:hAnsi="Arial" w:cs="Arial"/>
        </w:rPr>
      </w:pPr>
      <w:r w:rsidRPr="00014291">
        <w:rPr>
          <w:rFonts w:ascii="Arial" w:hAnsi="Arial" w:cs="Arial"/>
        </w:rPr>
        <w:t>We endeavour to ensure that the Policy and related practices and procedures are consistent with the following four (4) core principles:</w:t>
      </w:r>
    </w:p>
    <w:p w14:paraId="7B6365D3" w14:textId="77777777" w:rsidR="00456696" w:rsidRDefault="00456696" w:rsidP="00456696">
      <w:pPr>
        <w:pStyle w:val="ListParagraph"/>
        <w:numPr>
          <w:ilvl w:val="0"/>
          <w:numId w:val="16"/>
        </w:numPr>
        <w:rPr>
          <w:rFonts w:ascii="Arial" w:hAnsi="Arial" w:cs="Arial"/>
        </w:rPr>
      </w:pPr>
      <w:r w:rsidRPr="00456696">
        <w:rPr>
          <w:rFonts w:ascii="Arial" w:hAnsi="Arial" w:cs="Arial"/>
        </w:rPr>
        <w:t>Dignity - Persons with a disability must be treated as valued customers as deserving of service as any other customer.</w:t>
      </w:r>
    </w:p>
    <w:p w14:paraId="55AFBB35" w14:textId="77777777" w:rsidR="00456696" w:rsidRDefault="00456696" w:rsidP="00456696">
      <w:pPr>
        <w:pStyle w:val="ListParagraph"/>
        <w:numPr>
          <w:ilvl w:val="0"/>
          <w:numId w:val="16"/>
        </w:numPr>
        <w:rPr>
          <w:rFonts w:ascii="Arial" w:hAnsi="Arial" w:cs="Arial"/>
        </w:rPr>
      </w:pPr>
      <w:r w:rsidRPr="00456696">
        <w:rPr>
          <w:rFonts w:ascii="Arial" w:hAnsi="Arial" w:cs="Arial"/>
        </w:rPr>
        <w:lastRenderedPageBreak/>
        <w:t xml:space="preserve"> Equality of Opportunity - Persons with a disability should be given an opportunity equal to that given to others to obtain, use, and benefit from our goods and services.</w:t>
      </w:r>
    </w:p>
    <w:p w14:paraId="3F72FBA2" w14:textId="77777777" w:rsidR="00456696" w:rsidRDefault="00456696" w:rsidP="00456696">
      <w:pPr>
        <w:pStyle w:val="ListParagraph"/>
        <w:numPr>
          <w:ilvl w:val="0"/>
          <w:numId w:val="16"/>
        </w:numPr>
        <w:rPr>
          <w:rFonts w:ascii="Arial" w:hAnsi="Arial" w:cs="Arial"/>
        </w:rPr>
      </w:pPr>
      <w:r w:rsidRPr="00456696">
        <w:rPr>
          <w:rFonts w:ascii="Arial" w:hAnsi="Arial" w:cs="Arial"/>
        </w:rPr>
        <w:t>Integration - Wherever possible, persons with a disability should benefit from our goods and services in the same place and in the same or similar manner as any other customer. In circumstances where integration does not serve the needs of the person with a disability, goods and services will, to the extent possible, be provided in another way that takes into account the person's individual needs</w:t>
      </w:r>
      <w:r>
        <w:rPr>
          <w:rFonts w:ascii="Arial" w:hAnsi="Arial" w:cs="Arial"/>
        </w:rPr>
        <w:t>.</w:t>
      </w:r>
    </w:p>
    <w:p w14:paraId="17DF7855" w14:textId="392C5DB4" w:rsidR="00456696" w:rsidRDefault="00456696" w:rsidP="00456696">
      <w:pPr>
        <w:pStyle w:val="ListParagraph"/>
        <w:numPr>
          <w:ilvl w:val="0"/>
          <w:numId w:val="16"/>
        </w:numPr>
        <w:rPr>
          <w:rFonts w:ascii="Arial" w:hAnsi="Arial" w:cs="Arial"/>
        </w:rPr>
      </w:pPr>
      <w:r w:rsidRPr="00456696">
        <w:rPr>
          <w:rFonts w:ascii="Arial" w:hAnsi="Arial" w:cs="Arial"/>
        </w:rPr>
        <w:t>Independence - Goods and services must be provided in a way that respects the independence of persons with a disability. To this end, we will always be willing to assist a person with a disability but will not do so without the express permission of the person.</w:t>
      </w:r>
    </w:p>
    <w:p w14:paraId="761392C9" w14:textId="5D6270D1" w:rsidR="00456696" w:rsidRDefault="00456696" w:rsidP="00456696">
      <w:pPr>
        <w:rPr>
          <w:rFonts w:ascii="Arial" w:hAnsi="Arial" w:cs="Arial"/>
          <w:b/>
          <w:bCs/>
        </w:rPr>
      </w:pPr>
      <w:r w:rsidRPr="005E4871">
        <w:rPr>
          <w:rFonts w:ascii="Arial" w:hAnsi="Arial" w:cs="Arial"/>
          <w:b/>
          <w:bCs/>
          <w:u w:val="single"/>
        </w:rPr>
        <w:t>Commitment</w:t>
      </w:r>
    </w:p>
    <w:p w14:paraId="198029A2" w14:textId="77777777" w:rsidR="00456696" w:rsidRPr="005E4871" w:rsidRDefault="00456696" w:rsidP="00456696">
      <w:pPr>
        <w:spacing w:after="0" w:line="240" w:lineRule="auto"/>
        <w:rPr>
          <w:rFonts w:ascii="Arial" w:hAnsi="Arial" w:cs="Arial"/>
        </w:rPr>
      </w:pPr>
      <w:r w:rsidRPr="005E4871">
        <w:rPr>
          <w:rFonts w:ascii="Arial" w:hAnsi="Arial" w:cs="Arial"/>
        </w:rPr>
        <w:t>We at Ontario Hose Specialties Ltd. are committed to providing a barrier-free environment for our customers through the methods described below.</w:t>
      </w:r>
    </w:p>
    <w:p w14:paraId="64C9F2F5" w14:textId="77777777" w:rsidR="00456696" w:rsidRPr="005E4871" w:rsidRDefault="00456696" w:rsidP="00456696">
      <w:pPr>
        <w:spacing w:after="0" w:line="240" w:lineRule="auto"/>
        <w:rPr>
          <w:rFonts w:ascii="Arial" w:hAnsi="Arial" w:cs="Arial"/>
        </w:rPr>
      </w:pPr>
    </w:p>
    <w:p w14:paraId="327A894E" w14:textId="77777777" w:rsidR="00456696" w:rsidRPr="00456696" w:rsidRDefault="00456696" w:rsidP="00456696">
      <w:pPr>
        <w:pStyle w:val="ListParagraph"/>
        <w:numPr>
          <w:ilvl w:val="0"/>
          <w:numId w:val="15"/>
        </w:numPr>
        <w:spacing w:after="0" w:line="240" w:lineRule="auto"/>
        <w:rPr>
          <w:rFonts w:ascii="Arial" w:hAnsi="Arial" w:cs="Arial"/>
          <w:u w:val="single"/>
        </w:rPr>
      </w:pPr>
      <w:r w:rsidRPr="00456696">
        <w:rPr>
          <w:rFonts w:ascii="Arial" w:hAnsi="Arial" w:cs="Arial"/>
          <w:u w:val="single"/>
        </w:rPr>
        <w:t>Communication</w:t>
      </w:r>
    </w:p>
    <w:p w14:paraId="30406C64" w14:textId="328B0894" w:rsidR="00456696" w:rsidRPr="005E4871" w:rsidRDefault="00456696" w:rsidP="00456696">
      <w:pPr>
        <w:rPr>
          <w:rFonts w:ascii="Arial" w:hAnsi="Arial" w:cs="Arial"/>
        </w:rPr>
      </w:pPr>
      <w:r w:rsidRPr="005E4871">
        <w:rPr>
          <w:rFonts w:ascii="Arial" w:hAnsi="Arial" w:cs="Arial"/>
        </w:rPr>
        <w:t>Our communications, from initial greeting through the sales process and follow up, will demonstrate our commitment to serving all customers including those with disabilities in ways that take into account their disability.</w:t>
      </w:r>
    </w:p>
    <w:p w14:paraId="66EE4D5D" w14:textId="77777777" w:rsidR="00456696" w:rsidRPr="00456696" w:rsidRDefault="00456696" w:rsidP="00456696">
      <w:pPr>
        <w:pStyle w:val="ListParagraph"/>
        <w:numPr>
          <w:ilvl w:val="0"/>
          <w:numId w:val="15"/>
        </w:numPr>
        <w:spacing w:after="0" w:line="240" w:lineRule="auto"/>
        <w:rPr>
          <w:rFonts w:ascii="Arial" w:hAnsi="Arial" w:cs="Arial"/>
          <w:u w:val="single"/>
        </w:rPr>
      </w:pPr>
      <w:r w:rsidRPr="00964A43">
        <w:rPr>
          <w:rFonts w:ascii="Arial" w:hAnsi="Arial" w:cs="Arial"/>
        </w:rPr>
        <w:t xml:space="preserve"> </w:t>
      </w:r>
      <w:r w:rsidRPr="00456696">
        <w:rPr>
          <w:rFonts w:ascii="Arial" w:hAnsi="Arial" w:cs="Arial"/>
          <w:u w:val="single"/>
        </w:rPr>
        <w:t>Assistive Devices</w:t>
      </w:r>
    </w:p>
    <w:p w14:paraId="734F9DA1" w14:textId="505F147C" w:rsidR="00456696" w:rsidRPr="005E4871" w:rsidRDefault="00456696" w:rsidP="00456696">
      <w:pPr>
        <w:rPr>
          <w:rFonts w:ascii="Arial" w:hAnsi="Arial" w:cs="Arial"/>
        </w:rPr>
      </w:pPr>
      <w:r w:rsidRPr="005E4871">
        <w:rPr>
          <w:rFonts w:ascii="Arial" w:hAnsi="Arial" w:cs="Arial"/>
        </w:rPr>
        <w:t>Our customers are welcome to use their own personal assistive devices to access our merchandise and services in addition to the assistive devices we provide such as call buttons, wheelchairs, and motorized scooters.</w:t>
      </w:r>
    </w:p>
    <w:p w14:paraId="2401DF42" w14:textId="77777777" w:rsidR="00456696" w:rsidRPr="00456696" w:rsidRDefault="00456696" w:rsidP="00456696">
      <w:pPr>
        <w:pStyle w:val="ListParagraph"/>
        <w:numPr>
          <w:ilvl w:val="0"/>
          <w:numId w:val="15"/>
        </w:numPr>
        <w:spacing w:after="0" w:line="240" w:lineRule="auto"/>
        <w:rPr>
          <w:rFonts w:ascii="Arial" w:hAnsi="Arial" w:cs="Arial"/>
          <w:u w:val="single"/>
        </w:rPr>
      </w:pPr>
      <w:r w:rsidRPr="00456696">
        <w:rPr>
          <w:rFonts w:ascii="Arial" w:hAnsi="Arial" w:cs="Arial"/>
          <w:u w:val="single"/>
        </w:rPr>
        <w:t>Service Animals and Support Persons</w:t>
      </w:r>
    </w:p>
    <w:p w14:paraId="5A8BE6CA" w14:textId="4421AAAD" w:rsidR="00456696" w:rsidRPr="005E4871" w:rsidRDefault="00456696" w:rsidP="00456696">
      <w:pPr>
        <w:rPr>
          <w:rFonts w:ascii="Arial" w:hAnsi="Arial" w:cs="Arial"/>
        </w:rPr>
      </w:pPr>
      <w:r w:rsidRPr="005E4871">
        <w:rPr>
          <w:rFonts w:ascii="Arial" w:hAnsi="Arial" w:cs="Arial"/>
        </w:rPr>
        <w:t>Support persons and guide dogs or other service animals are welcome to accompany our customers with disabilities while shopping in our stores. Wherever service animals are prohibited by law, we will provide personal assistance during the store visit.</w:t>
      </w:r>
    </w:p>
    <w:p w14:paraId="5A756526" w14:textId="77777777" w:rsidR="00456696" w:rsidRPr="00456696" w:rsidRDefault="00456696" w:rsidP="00456696">
      <w:pPr>
        <w:pStyle w:val="ListParagraph"/>
        <w:numPr>
          <w:ilvl w:val="0"/>
          <w:numId w:val="15"/>
        </w:numPr>
        <w:spacing w:after="0" w:line="240" w:lineRule="auto"/>
        <w:rPr>
          <w:rFonts w:ascii="Arial" w:hAnsi="Arial" w:cs="Arial"/>
          <w:u w:val="single"/>
        </w:rPr>
      </w:pPr>
      <w:r w:rsidRPr="00456696">
        <w:rPr>
          <w:rFonts w:ascii="Arial" w:hAnsi="Arial" w:cs="Arial"/>
          <w:u w:val="single"/>
        </w:rPr>
        <w:t>Interruption of Services</w:t>
      </w:r>
    </w:p>
    <w:p w14:paraId="66559358" w14:textId="7C027ED1" w:rsidR="00456696" w:rsidRPr="005E4871" w:rsidRDefault="00456696" w:rsidP="00456696">
      <w:pPr>
        <w:rPr>
          <w:rFonts w:ascii="Arial" w:hAnsi="Arial" w:cs="Arial"/>
        </w:rPr>
      </w:pPr>
      <w:r w:rsidRPr="005E4871">
        <w:rPr>
          <w:rFonts w:ascii="Arial" w:hAnsi="Arial" w:cs="Arial"/>
        </w:rPr>
        <w:t>If we are temporarily unable to offer any special facilities or services that assist customers with disabilities, we will immediately provide notice of this interruption and the anticipated time when these services will be resumed in addition to alternate facilities or services, if available.</w:t>
      </w:r>
    </w:p>
    <w:p w14:paraId="3FDF44FE" w14:textId="77777777" w:rsidR="00456696" w:rsidRPr="00456696" w:rsidRDefault="00456696" w:rsidP="00456696">
      <w:pPr>
        <w:pStyle w:val="ListParagraph"/>
        <w:numPr>
          <w:ilvl w:val="0"/>
          <w:numId w:val="15"/>
        </w:numPr>
        <w:spacing w:after="0" w:line="240" w:lineRule="auto"/>
        <w:rPr>
          <w:rFonts w:ascii="Arial" w:hAnsi="Arial" w:cs="Arial"/>
          <w:u w:val="single"/>
        </w:rPr>
      </w:pPr>
      <w:r w:rsidRPr="00456696">
        <w:rPr>
          <w:rFonts w:ascii="Arial" w:hAnsi="Arial" w:cs="Arial"/>
          <w:u w:val="single"/>
        </w:rPr>
        <w:t xml:space="preserve">Training </w:t>
      </w:r>
    </w:p>
    <w:p w14:paraId="73668BAD" w14:textId="77777777" w:rsidR="00456696" w:rsidRPr="005E4871" w:rsidRDefault="00456696" w:rsidP="00456696">
      <w:pPr>
        <w:spacing w:after="0" w:line="240" w:lineRule="auto"/>
        <w:rPr>
          <w:rFonts w:ascii="Arial" w:hAnsi="Arial" w:cs="Arial"/>
        </w:rPr>
      </w:pPr>
      <w:r w:rsidRPr="005E4871">
        <w:rPr>
          <w:rFonts w:ascii="Arial" w:hAnsi="Arial" w:cs="Arial"/>
        </w:rPr>
        <w:t>Ontario Hose Specialties Limited will provide ongoing and documented training in order to properly communicate with and provide assistance to people with various disabilities. Training will be provided to all persons to whom this Policy applies as soon as practicable after he or she is assigned the applicable duties. Accessible customer service training will be provided to:</w:t>
      </w:r>
    </w:p>
    <w:p w14:paraId="40097005" w14:textId="77777777" w:rsidR="00456696" w:rsidRPr="005E4871" w:rsidRDefault="00456696" w:rsidP="00456696">
      <w:pPr>
        <w:spacing w:after="0" w:line="240" w:lineRule="auto"/>
        <w:ind w:left="447" w:firstLine="142"/>
        <w:rPr>
          <w:rFonts w:ascii="Arial" w:hAnsi="Arial" w:cs="Arial"/>
        </w:rPr>
      </w:pPr>
      <w:r w:rsidRPr="005E4871">
        <w:rPr>
          <w:rFonts w:ascii="Arial" w:hAnsi="Arial" w:cs="Arial"/>
        </w:rPr>
        <w:t>•</w:t>
      </w:r>
      <w:r>
        <w:rPr>
          <w:rFonts w:ascii="Arial" w:hAnsi="Arial" w:cs="Arial"/>
        </w:rPr>
        <w:t xml:space="preserve"> </w:t>
      </w:r>
      <w:r w:rsidRPr="005E4871">
        <w:rPr>
          <w:rFonts w:ascii="Arial" w:hAnsi="Arial" w:cs="Arial"/>
        </w:rPr>
        <w:t>all employees and volunteers</w:t>
      </w:r>
    </w:p>
    <w:p w14:paraId="451B598A" w14:textId="77777777" w:rsidR="00456696" w:rsidRPr="005E4871" w:rsidRDefault="00456696" w:rsidP="00456696">
      <w:pPr>
        <w:spacing w:after="0" w:line="240" w:lineRule="auto"/>
        <w:ind w:left="447" w:firstLine="142"/>
        <w:rPr>
          <w:rFonts w:ascii="Arial" w:hAnsi="Arial" w:cs="Arial"/>
        </w:rPr>
      </w:pPr>
      <w:r w:rsidRPr="005E4871">
        <w:rPr>
          <w:rFonts w:ascii="Arial" w:hAnsi="Arial" w:cs="Arial"/>
        </w:rPr>
        <w:t>•</w:t>
      </w:r>
      <w:r>
        <w:rPr>
          <w:rFonts w:ascii="Arial" w:hAnsi="Arial" w:cs="Arial"/>
        </w:rPr>
        <w:t xml:space="preserve"> </w:t>
      </w:r>
      <w:r w:rsidRPr="005E4871">
        <w:rPr>
          <w:rFonts w:ascii="Arial" w:hAnsi="Arial" w:cs="Arial"/>
        </w:rPr>
        <w:t>anyone involved in developing our policies</w:t>
      </w:r>
    </w:p>
    <w:p w14:paraId="4546E849" w14:textId="77777777" w:rsidR="00456696" w:rsidRDefault="00456696" w:rsidP="00456696">
      <w:pPr>
        <w:ind w:left="447" w:firstLine="142"/>
        <w:rPr>
          <w:rFonts w:ascii="Arial" w:hAnsi="Arial" w:cs="Arial"/>
        </w:rPr>
      </w:pPr>
      <w:r w:rsidRPr="005E4871">
        <w:rPr>
          <w:rFonts w:ascii="Arial" w:hAnsi="Arial" w:cs="Arial"/>
        </w:rPr>
        <w:lastRenderedPageBreak/>
        <w:t>•</w:t>
      </w:r>
      <w:r>
        <w:rPr>
          <w:rFonts w:ascii="Arial" w:hAnsi="Arial" w:cs="Arial"/>
        </w:rPr>
        <w:t xml:space="preserve"> </w:t>
      </w:r>
      <w:r w:rsidRPr="005E4871">
        <w:rPr>
          <w:rFonts w:ascii="Arial" w:hAnsi="Arial" w:cs="Arial"/>
        </w:rPr>
        <w:t>anyone who provides goods, services or facilities to customers on our behalf.</w:t>
      </w:r>
    </w:p>
    <w:p w14:paraId="37FCAD27" w14:textId="24D67C3C" w:rsidR="00456696" w:rsidRDefault="00456696" w:rsidP="00456696">
      <w:pPr>
        <w:rPr>
          <w:rFonts w:ascii="Arial" w:hAnsi="Arial" w:cs="Arial"/>
          <w:b/>
          <w:bCs/>
        </w:rPr>
      </w:pPr>
      <w:r w:rsidRPr="00456696">
        <w:rPr>
          <w:rFonts w:ascii="Arial" w:hAnsi="Arial" w:cs="Arial"/>
          <w:b/>
          <w:bCs/>
          <w:u w:val="single"/>
        </w:rPr>
        <w:t>Training will Include:</w:t>
      </w:r>
    </w:p>
    <w:p w14:paraId="006BB3BF" w14:textId="77777777" w:rsidR="00456696" w:rsidRPr="00EA13EA" w:rsidRDefault="00456696" w:rsidP="00456696">
      <w:pPr>
        <w:pStyle w:val="ListParagraph"/>
        <w:numPr>
          <w:ilvl w:val="0"/>
          <w:numId w:val="4"/>
        </w:numPr>
        <w:rPr>
          <w:rFonts w:ascii="Arial" w:hAnsi="Arial" w:cs="Arial"/>
        </w:rPr>
      </w:pPr>
      <w:r w:rsidRPr="00EA13EA">
        <w:rPr>
          <w:rFonts w:ascii="Arial" w:hAnsi="Arial" w:cs="Arial"/>
        </w:rPr>
        <w:t>A review of the purpose of the Act and the requirements of the customer service standard.</w:t>
      </w:r>
    </w:p>
    <w:p w14:paraId="3EDB530B" w14:textId="77777777" w:rsidR="00456696" w:rsidRPr="00EA13EA" w:rsidRDefault="00456696" w:rsidP="00456696">
      <w:pPr>
        <w:pStyle w:val="ListParagraph"/>
        <w:numPr>
          <w:ilvl w:val="0"/>
          <w:numId w:val="4"/>
        </w:numPr>
        <w:rPr>
          <w:rFonts w:ascii="Arial" w:hAnsi="Arial" w:cs="Arial"/>
        </w:rPr>
      </w:pPr>
      <w:r w:rsidRPr="00EA13EA">
        <w:rPr>
          <w:rFonts w:ascii="Arial" w:hAnsi="Arial" w:cs="Arial"/>
        </w:rPr>
        <w:t>Information about Ontario Hose Specialties Ltd. policies, procedures, and guidelines pertaining to the provision of goods and services to all of our customers including those with disabilities;</w:t>
      </w:r>
    </w:p>
    <w:p w14:paraId="7F0DB0B9" w14:textId="77777777" w:rsidR="00456696" w:rsidRPr="00EA13EA" w:rsidRDefault="00456696" w:rsidP="00456696">
      <w:pPr>
        <w:pStyle w:val="ListParagraph"/>
        <w:numPr>
          <w:ilvl w:val="0"/>
          <w:numId w:val="4"/>
        </w:numPr>
        <w:rPr>
          <w:rFonts w:ascii="Arial" w:hAnsi="Arial" w:cs="Arial"/>
        </w:rPr>
      </w:pPr>
      <w:r w:rsidRPr="00EA13EA">
        <w:rPr>
          <w:rFonts w:ascii="Arial" w:hAnsi="Arial" w:cs="Arial"/>
        </w:rPr>
        <w:t>How to interact and communicate with persons with various types of disabilities</w:t>
      </w:r>
    </w:p>
    <w:p w14:paraId="4B41ABCF" w14:textId="77777777" w:rsidR="00456696" w:rsidRPr="00EA13EA" w:rsidRDefault="00456696" w:rsidP="00456696">
      <w:pPr>
        <w:pStyle w:val="ListParagraph"/>
        <w:numPr>
          <w:ilvl w:val="0"/>
          <w:numId w:val="4"/>
        </w:numPr>
        <w:rPr>
          <w:rFonts w:ascii="Arial" w:hAnsi="Arial" w:cs="Arial"/>
        </w:rPr>
      </w:pPr>
      <w:r w:rsidRPr="00EA13EA">
        <w:rPr>
          <w:rFonts w:ascii="Arial" w:hAnsi="Arial" w:cs="Arial"/>
        </w:rPr>
        <w:t>How to interact with people with disabilities who use an assistive device or require the assistance of a service animal or a support person</w:t>
      </w:r>
    </w:p>
    <w:p w14:paraId="3168EEC1" w14:textId="77777777" w:rsidR="00456696" w:rsidRPr="00EA13EA" w:rsidRDefault="00456696" w:rsidP="00456696">
      <w:pPr>
        <w:pStyle w:val="ListParagraph"/>
        <w:numPr>
          <w:ilvl w:val="0"/>
          <w:numId w:val="4"/>
        </w:numPr>
        <w:rPr>
          <w:rFonts w:ascii="Arial" w:hAnsi="Arial" w:cs="Arial"/>
        </w:rPr>
      </w:pPr>
      <w:r w:rsidRPr="00EA13EA">
        <w:rPr>
          <w:rFonts w:ascii="Arial" w:hAnsi="Arial" w:cs="Arial"/>
        </w:rPr>
        <w:t xml:space="preserve">How to use the equipment or devices available on-site or otherwise that may help with providing goods, services or facilities to people with disabilities. </w:t>
      </w:r>
    </w:p>
    <w:p w14:paraId="219C31B0" w14:textId="77777777" w:rsidR="00456696" w:rsidRPr="00EA13EA" w:rsidRDefault="00456696" w:rsidP="00456696">
      <w:pPr>
        <w:pStyle w:val="ListParagraph"/>
        <w:numPr>
          <w:ilvl w:val="0"/>
          <w:numId w:val="4"/>
        </w:numPr>
        <w:rPr>
          <w:rFonts w:ascii="Arial" w:hAnsi="Arial" w:cs="Arial"/>
        </w:rPr>
      </w:pPr>
      <w:r w:rsidRPr="00EA13EA">
        <w:rPr>
          <w:rFonts w:ascii="Arial" w:hAnsi="Arial" w:cs="Arial"/>
        </w:rPr>
        <w:t>What to do if a person with a disability is having difficulty in accessing our goods, services or facilities</w:t>
      </w:r>
    </w:p>
    <w:p w14:paraId="002B0309" w14:textId="77777777" w:rsidR="00456696" w:rsidRPr="00EA13EA" w:rsidRDefault="00456696" w:rsidP="00456696">
      <w:pPr>
        <w:pStyle w:val="ListParagraph"/>
        <w:numPr>
          <w:ilvl w:val="0"/>
          <w:numId w:val="4"/>
        </w:numPr>
        <w:rPr>
          <w:rFonts w:ascii="Arial" w:hAnsi="Arial" w:cs="Arial"/>
        </w:rPr>
      </w:pPr>
      <w:r w:rsidRPr="00EA13EA">
        <w:rPr>
          <w:rFonts w:ascii="Arial" w:hAnsi="Arial" w:cs="Arial"/>
        </w:rPr>
        <w:t>What to do if a person with a disability is having difficulty accessing our premise and/or services</w:t>
      </w:r>
    </w:p>
    <w:p w14:paraId="23561B97" w14:textId="177D2A74" w:rsidR="00456696" w:rsidRPr="00456696" w:rsidRDefault="00456696" w:rsidP="00456696">
      <w:pPr>
        <w:pStyle w:val="ListParagraph"/>
        <w:numPr>
          <w:ilvl w:val="0"/>
          <w:numId w:val="4"/>
        </w:numPr>
        <w:rPr>
          <w:rFonts w:ascii="Arial" w:hAnsi="Arial" w:cs="Arial"/>
        </w:rPr>
      </w:pPr>
      <w:r w:rsidRPr="00EA13EA">
        <w:rPr>
          <w:rFonts w:ascii="Arial" w:hAnsi="Arial" w:cs="Arial"/>
        </w:rPr>
        <w:t>Any party who deals with members of the public or other third parties on behalf of Ontario Hose Specialties Ltd. will be required to certify in writing that it has received, and will continue to receive, the training required by the customer service standard.</w:t>
      </w:r>
    </w:p>
    <w:p w14:paraId="3698500D" w14:textId="6111F2A2" w:rsidR="00456696" w:rsidRDefault="00456696" w:rsidP="00456696">
      <w:pPr>
        <w:rPr>
          <w:rFonts w:ascii="Arial" w:hAnsi="Arial" w:cs="Arial"/>
        </w:rPr>
      </w:pPr>
      <w:r>
        <w:rPr>
          <w:rFonts w:ascii="Arial" w:hAnsi="Arial" w:cs="Arial"/>
        </w:rPr>
        <w:t>*All this information will be included in the Accessibility Customer Service Employee Guide</w:t>
      </w:r>
    </w:p>
    <w:p w14:paraId="00EE056A" w14:textId="21D821EF" w:rsidR="00E270B1" w:rsidRPr="00456696" w:rsidRDefault="00E270B1" w:rsidP="00E270B1">
      <w:pPr>
        <w:pStyle w:val="ListParagraph"/>
        <w:numPr>
          <w:ilvl w:val="0"/>
          <w:numId w:val="15"/>
        </w:numPr>
        <w:spacing w:after="0" w:line="240" w:lineRule="auto"/>
        <w:rPr>
          <w:rFonts w:ascii="Arial" w:hAnsi="Arial" w:cs="Arial"/>
          <w:u w:val="single"/>
        </w:rPr>
      </w:pPr>
      <w:r w:rsidRPr="00456696">
        <w:rPr>
          <w:rFonts w:ascii="Arial" w:hAnsi="Arial" w:cs="Arial"/>
          <w:u w:val="single"/>
        </w:rPr>
        <w:t>Alternative Document Formats</w:t>
      </w:r>
    </w:p>
    <w:p w14:paraId="0896169C" w14:textId="2737D401" w:rsidR="00E270B1" w:rsidRDefault="00E270B1" w:rsidP="00456696">
      <w:pPr>
        <w:rPr>
          <w:rFonts w:ascii="Arial" w:hAnsi="Arial" w:cs="Arial"/>
        </w:rPr>
      </w:pPr>
      <w:r w:rsidRPr="00964A43">
        <w:rPr>
          <w:rFonts w:ascii="Arial" w:hAnsi="Arial" w:cs="Arial"/>
        </w:rPr>
        <w:t>Ontario Hose Specialties Limited will provide documents, or the information contained in documents required to be provided under the Standard, to a person with a disability in a format that takes the person’s disability into account.</w:t>
      </w:r>
    </w:p>
    <w:p w14:paraId="1FBF48CD" w14:textId="278C6AB8" w:rsidR="00456696" w:rsidRPr="00456696" w:rsidRDefault="00456696" w:rsidP="00456696">
      <w:pPr>
        <w:rPr>
          <w:rFonts w:ascii="Arial" w:hAnsi="Arial" w:cs="Arial"/>
          <w:b/>
          <w:bCs/>
          <w:u w:val="single"/>
        </w:rPr>
      </w:pPr>
      <w:r w:rsidRPr="00456696">
        <w:rPr>
          <w:rFonts w:ascii="Arial" w:hAnsi="Arial" w:cs="Arial"/>
          <w:b/>
          <w:bCs/>
          <w:u w:val="single"/>
        </w:rPr>
        <w:t>Customer Feedback</w:t>
      </w:r>
    </w:p>
    <w:p w14:paraId="76ACA74D" w14:textId="7F7F500E" w:rsidR="00456696" w:rsidRPr="00C1436A" w:rsidRDefault="00456696" w:rsidP="00456696">
      <w:pPr>
        <w:rPr>
          <w:rFonts w:ascii="Arial" w:hAnsi="Arial" w:cs="Arial"/>
          <w:shd w:val="clear" w:color="auto" w:fill="FFFFFF"/>
        </w:rPr>
      </w:pPr>
      <w:r w:rsidRPr="00C1436A">
        <w:rPr>
          <w:rFonts w:ascii="Arial" w:hAnsi="Arial" w:cs="Arial"/>
        </w:rPr>
        <w:t xml:space="preserve">Ontario Hose Specialties Ltd. </w:t>
      </w:r>
      <w:r w:rsidRPr="00C1436A">
        <w:rPr>
          <w:rFonts w:ascii="Arial" w:hAnsi="Arial" w:cs="Arial"/>
          <w:shd w:val="clear" w:color="auto" w:fill="FFFFFF"/>
        </w:rPr>
        <w:t>welcomes feedback on how we provide accessible customer service. Customer feedback will help us identify barriers and respond to concerns.</w:t>
      </w:r>
    </w:p>
    <w:p w14:paraId="589B26B6" w14:textId="77777777" w:rsidR="00456696" w:rsidRPr="00C1436A" w:rsidRDefault="00456696" w:rsidP="00456696">
      <w:pPr>
        <w:rPr>
          <w:rFonts w:ascii="Arial" w:hAnsi="Arial" w:cs="Arial"/>
          <w:shd w:val="clear" w:color="auto" w:fill="FFFFFF"/>
        </w:rPr>
      </w:pPr>
      <w:r w:rsidRPr="00C1436A">
        <w:rPr>
          <w:rFonts w:ascii="Arial" w:hAnsi="Arial" w:cs="Arial"/>
          <w:shd w:val="clear" w:color="auto" w:fill="FFFFFF"/>
        </w:rPr>
        <w:t>Customers will be notified of how to provide feedback in the following ways:</w:t>
      </w:r>
    </w:p>
    <w:p w14:paraId="53290A21" w14:textId="77777777" w:rsidR="00456696" w:rsidRPr="00C1436A" w:rsidRDefault="00456696" w:rsidP="00456696">
      <w:pPr>
        <w:pStyle w:val="ListParagraph"/>
        <w:rPr>
          <w:rFonts w:ascii="Arial" w:hAnsi="Arial" w:cs="Arial"/>
          <w:shd w:val="clear" w:color="auto" w:fill="FFFFFF"/>
        </w:rPr>
      </w:pPr>
      <w:bookmarkStart w:id="0" w:name="_Hlk54094229"/>
      <w:r w:rsidRPr="00C1436A">
        <w:rPr>
          <w:rFonts w:ascii="Arial" w:hAnsi="Arial" w:cs="Arial"/>
          <w:shd w:val="clear" w:color="auto" w:fill="FFFFFF"/>
        </w:rPr>
        <w:t>In person at any Ontario Hose Specialties Limited Branch</w:t>
      </w:r>
    </w:p>
    <w:p w14:paraId="6876710C" w14:textId="77777777" w:rsidR="00456696" w:rsidRPr="00C1436A" w:rsidRDefault="00456696" w:rsidP="00456696">
      <w:pPr>
        <w:pStyle w:val="ListParagraph"/>
        <w:rPr>
          <w:rFonts w:ascii="Arial" w:hAnsi="Arial" w:cs="Arial"/>
          <w:shd w:val="clear" w:color="auto" w:fill="FFFFFF"/>
        </w:rPr>
      </w:pPr>
    </w:p>
    <w:p w14:paraId="22DBCA21" w14:textId="2422A347" w:rsidR="00456696" w:rsidRPr="00C1436A" w:rsidRDefault="00456696" w:rsidP="00456696">
      <w:pPr>
        <w:pStyle w:val="ListParagraph"/>
        <w:rPr>
          <w:rFonts w:ascii="Arial" w:hAnsi="Arial" w:cs="Arial"/>
          <w:shd w:val="clear" w:color="auto" w:fill="FFFFFF"/>
        </w:rPr>
      </w:pPr>
      <w:r>
        <w:rPr>
          <w:rFonts w:ascii="Arial" w:hAnsi="Arial" w:cs="Arial"/>
          <w:shd w:val="clear" w:color="auto" w:fill="FFFFFF"/>
        </w:rPr>
        <w:t>Telephone:</w:t>
      </w:r>
      <w:r w:rsidRPr="00C1436A">
        <w:rPr>
          <w:rFonts w:ascii="Arial" w:hAnsi="Arial" w:cs="Arial"/>
          <w:shd w:val="clear" w:color="auto" w:fill="FFFFFF"/>
        </w:rPr>
        <w:t>1-877-668-4673</w:t>
      </w:r>
    </w:p>
    <w:p w14:paraId="64E615A0" w14:textId="77777777" w:rsidR="00456696" w:rsidRPr="00C1436A" w:rsidRDefault="00456696" w:rsidP="00456696">
      <w:pPr>
        <w:pStyle w:val="ListParagraph"/>
        <w:rPr>
          <w:rFonts w:ascii="Arial" w:hAnsi="Arial" w:cs="Arial"/>
          <w:shd w:val="clear" w:color="auto" w:fill="FFFFFF"/>
        </w:rPr>
      </w:pPr>
    </w:p>
    <w:p w14:paraId="30B871A5" w14:textId="6169A72E" w:rsidR="00456696" w:rsidRPr="00456696" w:rsidRDefault="00456696" w:rsidP="00456696">
      <w:pPr>
        <w:pStyle w:val="ListParagraph"/>
        <w:rPr>
          <w:rFonts w:ascii="Arial" w:hAnsi="Arial" w:cs="Arial"/>
          <w:shd w:val="clear" w:color="auto" w:fill="FFFFFF"/>
        </w:rPr>
      </w:pPr>
      <w:r>
        <w:rPr>
          <w:rFonts w:ascii="Arial" w:hAnsi="Arial" w:cs="Arial"/>
          <w:shd w:val="clear" w:color="auto" w:fill="FFFFFF"/>
        </w:rPr>
        <w:t>Mail:</w:t>
      </w:r>
      <w:r>
        <w:rPr>
          <w:rFonts w:ascii="Arial" w:hAnsi="Arial" w:cs="Arial"/>
          <w:shd w:val="clear" w:color="auto" w:fill="FFFFFF"/>
        </w:rPr>
        <w:tab/>
      </w:r>
      <w:r w:rsidRPr="00456696">
        <w:rPr>
          <w:rFonts w:ascii="Arial" w:hAnsi="Arial" w:cs="Arial"/>
          <w:shd w:val="clear" w:color="auto" w:fill="FFFFFF"/>
        </w:rPr>
        <w:t>Ontario Hose Specialties Limited</w:t>
      </w:r>
    </w:p>
    <w:p w14:paraId="2EEC8F40" w14:textId="77777777" w:rsidR="00456696" w:rsidRDefault="00456696" w:rsidP="00456696">
      <w:pPr>
        <w:pStyle w:val="ListParagraph"/>
        <w:ind w:firstLine="720"/>
        <w:rPr>
          <w:rFonts w:ascii="Arial" w:hAnsi="Arial" w:cs="Arial"/>
          <w:shd w:val="clear" w:color="auto" w:fill="FFFFFF"/>
        </w:rPr>
      </w:pPr>
      <w:r w:rsidRPr="00C1436A">
        <w:rPr>
          <w:rFonts w:ascii="Arial" w:hAnsi="Arial" w:cs="Arial"/>
          <w:shd w:val="clear" w:color="auto" w:fill="FFFFFF"/>
        </w:rPr>
        <w:t>7245 Pacific Circle</w:t>
      </w:r>
    </w:p>
    <w:p w14:paraId="44404897" w14:textId="77777777" w:rsidR="00456696" w:rsidRDefault="00456696" w:rsidP="00456696">
      <w:pPr>
        <w:pStyle w:val="ListParagraph"/>
        <w:ind w:firstLine="720"/>
        <w:rPr>
          <w:rFonts w:ascii="Arial" w:hAnsi="Arial" w:cs="Arial"/>
          <w:shd w:val="clear" w:color="auto" w:fill="FFFFFF"/>
        </w:rPr>
      </w:pPr>
      <w:r>
        <w:rPr>
          <w:rFonts w:ascii="Arial" w:hAnsi="Arial" w:cs="Arial"/>
          <w:shd w:val="clear" w:color="auto" w:fill="FFFFFF"/>
        </w:rPr>
        <w:t>Mississauga, ON</w:t>
      </w:r>
    </w:p>
    <w:p w14:paraId="712DA77D" w14:textId="0D76B962" w:rsidR="00456696" w:rsidRDefault="00456696" w:rsidP="00456696">
      <w:pPr>
        <w:pStyle w:val="ListParagraph"/>
        <w:ind w:firstLine="720"/>
        <w:rPr>
          <w:rFonts w:ascii="Arial" w:hAnsi="Arial" w:cs="Arial"/>
          <w:shd w:val="clear" w:color="auto" w:fill="FFFFFF"/>
        </w:rPr>
      </w:pPr>
      <w:r>
        <w:rPr>
          <w:rFonts w:ascii="Arial" w:hAnsi="Arial" w:cs="Arial"/>
          <w:shd w:val="clear" w:color="auto" w:fill="FFFFFF"/>
        </w:rPr>
        <w:t>L5T 1V1</w:t>
      </w:r>
    </w:p>
    <w:p w14:paraId="28476F0E" w14:textId="65D3AC04" w:rsidR="00456696" w:rsidRPr="00456696" w:rsidRDefault="00456696" w:rsidP="00456696">
      <w:pPr>
        <w:rPr>
          <w:rFonts w:ascii="Arial" w:hAnsi="Arial" w:cs="Arial"/>
          <w:u w:val="single"/>
          <w:shd w:val="clear" w:color="auto" w:fill="FFFFFF"/>
        </w:rPr>
      </w:pPr>
      <w:r w:rsidRPr="00456696">
        <w:rPr>
          <w:rFonts w:ascii="Arial" w:hAnsi="Arial" w:cs="Arial"/>
          <w:b/>
          <w:bCs/>
          <w:u w:val="single"/>
        </w:rPr>
        <w:lastRenderedPageBreak/>
        <w:t>Document Availability</w:t>
      </w:r>
    </w:p>
    <w:bookmarkEnd w:id="0"/>
    <w:p w14:paraId="17A4E85C" w14:textId="19144A0D" w:rsidR="00456696" w:rsidRDefault="00456696" w:rsidP="00456696">
      <w:pPr>
        <w:rPr>
          <w:rFonts w:ascii="Arial" w:hAnsi="Arial" w:cs="Arial"/>
        </w:rPr>
      </w:pPr>
      <w:r w:rsidRPr="003F2D90">
        <w:rPr>
          <w:rFonts w:ascii="Arial" w:hAnsi="Arial" w:cs="Arial"/>
        </w:rPr>
        <w:t xml:space="preserve">This Policy, </w:t>
      </w:r>
      <w:r w:rsidR="00EF3122">
        <w:rPr>
          <w:rFonts w:ascii="Arial" w:hAnsi="Arial" w:cs="Arial"/>
        </w:rPr>
        <w:t xml:space="preserve">The Multi-Year Plan, </w:t>
      </w:r>
      <w:r w:rsidRPr="003F2D90">
        <w:rPr>
          <w:rFonts w:ascii="Arial" w:hAnsi="Arial" w:cs="Arial"/>
        </w:rPr>
        <w:t xml:space="preserve">and related practices and protocols, shall be made available to any member of the public upon request. </w:t>
      </w:r>
    </w:p>
    <w:p w14:paraId="50E6E671" w14:textId="4C8B50BB" w:rsidR="00456696" w:rsidRPr="00456696" w:rsidRDefault="00456696" w:rsidP="00456696">
      <w:pPr>
        <w:rPr>
          <w:rFonts w:ascii="Arial" w:hAnsi="Arial" w:cs="Arial"/>
        </w:rPr>
      </w:pPr>
      <w:r w:rsidRPr="003F2D90">
        <w:rPr>
          <w:rFonts w:ascii="Arial" w:hAnsi="Arial" w:cs="Arial"/>
        </w:rPr>
        <w:t>Notification of the same shall be posted on the Ontario Hose Specialties Limited’s website and at a conspicuous place at each premise to which this Policy applies.</w:t>
      </w:r>
    </w:p>
    <w:p w14:paraId="490EC447" w14:textId="77777777" w:rsidR="00B35FD3" w:rsidRPr="00DE489A" w:rsidRDefault="00B35FD3" w:rsidP="00EA1F95">
      <w:pPr>
        <w:rPr>
          <w:rFonts w:ascii="Arial" w:hAnsi="Arial" w:cs="Arial"/>
          <w:b/>
          <w:bCs/>
          <w:u w:val="single"/>
        </w:rPr>
      </w:pPr>
    </w:p>
    <w:p w14:paraId="0B5578D8" w14:textId="77777777" w:rsidR="0058195C" w:rsidRDefault="0058195C" w:rsidP="0058195C">
      <w:pPr>
        <w:pStyle w:val="ListParagraph"/>
        <w:rPr>
          <w:rFonts w:ascii="Arial" w:hAnsi="Arial" w:cs="Arial"/>
        </w:rPr>
      </w:pPr>
    </w:p>
    <w:p w14:paraId="4DEF86A6" w14:textId="77777777" w:rsidR="00275F56" w:rsidRDefault="00275F56" w:rsidP="00F873E8">
      <w:pPr>
        <w:pStyle w:val="ListParagraph"/>
        <w:rPr>
          <w:rFonts w:ascii="Arial" w:hAnsi="Arial" w:cs="Arial"/>
        </w:rPr>
      </w:pPr>
    </w:p>
    <w:p w14:paraId="11391270" w14:textId="77777777" w:rsidR="00275F56" w:rsidRDefault="00275F56" w:rsidP="00F873E8">
      <w:pPr>
        <w:pStyle w:val="ListParagraph"/>
        <w:rPr>
          <w:rFonts w:ascii="Arial" w:hAnsi="Arial" w:cs="Arial"/>
        </w:rPr>
      </w:pPr>
    </w:p>
    <w:p w14:paraId="60BB1214" w14:textId="77777777" w:rsidR="00B5581A" w:rsidRPr="0058195C" w:rsidRDefault="00B5581A" w:rsidP="00B5581A">
      <w:pPr>
        <w:pStyle w:val="ListParagraph"/>
        <w:rPr>
          <w:rFonts w:ascii="Arial" w:hAnsi="Arial" w:cs="Arial"/>
        </w:rPr>
      </w:pPr>
    </w:p>
    <w:sectPr w:rsidR="00B5581A" w:rsidRPr="0058195C" w:rsidSect="00D52424">
      <w:headerReference w:type="default" r:id="rId7"/>
      <w:footerReference w:type="default" r:id="rId8"/>
      <w:pgSz w:w="12240" w:h="15840"/>
      <w:pgMar w:top="1440" w:right="1440" w:bottom="1440" w:left="1440" w:header="708" w:footer="708" w:gutter="0"/>
      <w:pgBorders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F7DB75" w14:textId="77777777" w:rsidR="00683427" w:rsidRDefault="00683427" w:rsidP="00D52424">
      <w:pPr>
        <w:spacing w:after="0" w:line="240" w:lineRule="auto"/>
      </w:pPr>
      <w:r>
        <w:separator/>
      </w:r>
    </w:p>
  </w:endnote>
  <w:endnote w:type="continuationSeparator" w:id="0">
    <w:p w14:paraId="5C513DD5" w14:textId="77777777" w:rsidR="00683427" w:rsidRDefault="00683427" w:rsidP="00D52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corated035 BT">
    <w:panose1 w:val="04020A07050402060204"/>
    <w:charset w:val="00"/>
    <w:family w:val="decorative"/>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5613101"/>
      <w:docPartObj>
        <w:docPartGallery w:val="Page Numbers (Bottom of Page)"/>
        <w:docPartUnique/>
      </w:docPartObj>
    </w:sdtPr>
    <w:sdtEndPr>
      <w:rPr>
        <w:noProof/>
      </w:rPr>
    </w:sdtEndPr>
    <w:sdtContent>
      <w:p w14:paraId="67931B5E" w14:textId="0B51231F" w:rsidR="00542E2E" w:rsidRDefault="00542E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60C821" w14:textId="77777777" w:rsidR="00542E2E" w:rsidRDefault="00542E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19AD3" w14:textId="77777777" w:rsidR="00683427" w:rsidRDefault="00683427" w:rsidP="00D52424">
      <w:pPr>
        <w:spacing w:after="0" w:line="240" w:lineRule="auto"/>
      </w:pPr>
      <w:r>
        <w:separator/>
      </w:r>
    </w:p>
  </w:footnote>
  <w:footnote w:type="continuationSeparator" w:id="0">
    <w:p w14:paraId="51534A06" w14:textId="77777777" w:rsidR="00683427" w:rsidRDefault="00683427" w:rsidP="00D524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48EFE" w14:textId="77777777" w:rsidR="00D52424" w:rsidRPr="00FB6610" w:rsidRDefault="00D52424" w:rsidP="00D52424">
    <w:pPr>
      <w:pStyle w:val="Header"/>
      <w:jc w:val="center"/>
      <w:rPr>
        <w:rFonts w:ascii="Decorated035 BT" w:hAnsi="Decorated035 BT"/>
      </w:rPr>
    </w:pPr>
    <w:r>
      <w:rPr>
        <w:rFonts w:ascii="Decorated035 BT" w:hAnsi="Decorated035 BT"/>
      </w:rPr>
      <w:t>Ontario hose specialties limited</w:t>
    </w:r>
  </w:p>
  <w:p w14:paraId="4FAB598F" w14:textId="77777777" w:rsidR="00D52424" w:rsidRDefault="00D524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84522"/>
    <w:multiLevelType w:val="hybridMultilevel"/>
    <w:tmpl w:val="3AD08E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7170768"/>
    <w:multiLevelType w:val="hybridMultilevel"/>
    <w:tmpl w:val="047410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D89393C"/>
    <w:multiLevelType w:val="hybridMultilevel"/>
    <w:tmpl w:val="5D5AD6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129485F"/>
    <w:multiLevelType w:val="hybridMultilevel"/>
    <w:tmpl w:val="D49841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91F34C0"/>
    <w:multiLevelType w:val="multilevel"/>
    <w:tmpl w:val="959E3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6F096A"/>
    <w:multiLevelType w:val="hybridMultilevel"/>
    <w:tmpl w:val="6686799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EA65F16"/>
    <w:multiLevelType w:val="hybridMultilevel"/>
    <w:tmpl w:val="3AD08E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EB75D43"/>
    <w:multiLevelType w:val="multilevel"/>
    <w:tmpl w:val="545CAC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7044EF"/>
    <w:multiLevelType w:val="hybridMultilevel"/>
    <w:tmpl w:val="83167552"/>
    <w:lvl w:ilvl="0" w:tplc="D204A41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57A3C5E"/>
    <w:multiLevelType w:val="hybridMultilevel"/>
    <w:tmpl w:val="7292D258"/>
    <w:lvl w:ilvl="0" w:tplc="D204A41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9756D97"/>
    <w:multiLevelType w:val="hybridMultilevel"/>
    <w:tmpl w:val="2D9E84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B1973D5"/>
    <w:multiLevelType w:val="hybridMultilevel"/>
    <w:tmpl w:val="FB7C7D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4DD09FA"/>
    <w:multiLevelType w:val="multilevel"/>
    <w:tmpl w:val="EAE63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646E5D"/>
    <w:multiLevelType w:val="hybridMultilevel"/>
    <w:tmpl w:val="7040B7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BD843F1"/>
    <w:multiLevelType w:val="hybridMultilevel"/>
    <w:tmpl w:val="ED3CD0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1996E16"/>
    <w:multiLevelType w:val="hybridMultilevel"/>
    <w:tmpl w:val="2EEEE2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2A56ED8"/>
    <w:multiLevelType w:val="multilevel"/>
    <w:tmpl w:val="959E3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16"/>
  </w:num>
  <w:num w:numId="4">
    <w:abstractNumId w:val="7"/>
  </w:num>
  <w:num w:numId="5">
    <w:abstractNumId w:val="1"/>
  </w:num>
  <w:num w:numId="6">
    <w:abstractNumId w:val="10"/>
  </w:num>
  <w:num w:numId="7">
    <w:abstractNumId w:val="2"/>
  </w:num>
  <w:num w:numId="8">
    <w:abstractNumId w:val="5"/>
  </w:num>
  <w:num w:numId="9">
    <w:abstractNumId w:val="3"/>
  </w:num>
  <w:num w:numId="10">
    <w:abstractNumId w:val="12"/>
  </w:num>
  <w:num w:numId="11">
    <w:abstractNumId w:val="15"/>
  </w:num>
  <w:num w:numId="12">
    <w:abstractNumId w:val="13"/>
  </w:num>
  <w:num w:numId="13">
    <w:abstractNumId w:val="9"/>
  </w:num>
  <w:num w:numId="14">
    <w:abstractNumId w:val="8"/>
  </w:num>
  <w:num w:numId="15">
    <w:abstractNumId w:val="0"/>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5AC"/>
    <w:rsid w:val="00014291"/>
    <w:rsid w:val="0007310C"/>
    <w:rsid w:val="000767E6"/>
    <w:rsid w:val="000815AC"/>
    <w:rsid w:val="000A6D38"/>
    <w:rsid w:val="000C21E1"/>
    <w:rsid w:val="00114FB0"/>
    <w:rsid w:val="001331B9"/>
    <w:rsid w:val="00193683"/>
    <w:rsid w:val="001C6DF8"/>
    <w:rsid w:val="001D0FBC"/>
    <w:rsid w:val="001F1CFA"/>
    <w:rsid w:val="00245F8F"/>
    <w:rsid w:val="00275F56"/>
    <w:rsid w:val="00291D18"/>
    <w:rsid w:val="002B05BD"/>
    <w:rsid w:val="002D3A0F"/>
    <w:rsid w:val="00321D3C"/>
    <w:rsid w:val="00333D68"/>
    <w:rsid w:val="003839C1"/>
    <w:rsid w:val="003A1ED4"/>
    <w:rsid w:val="003F2D90"/>
    <w:rsid w:val="0040245A"/>
    <w:rsid w:val="004066B1"/>
    <w:rsid w:val="0042504D"/>
    <w:rsid w:val="00456696"/>
    <w:rsid w:val="00460578"/>
    <w:rsid w:val="004B625E"/>
    <w:rsid w:val="004C6B65"/>
    <w:rsid w:val="004E2F7F"/>
    <w:rsid w:val="004E7BCD"/>
    <w:rsid w:val="00501403"/>
    <w:rsid w:val="00510F82"/>
    <w:rsid w:val="005429C3"/>
    <w:rsid w:val="00542E2E"/>
    <w:rsid w:val="005431D7"/>
    <w:rsid w:val="00544E43"/>
    <w:rsid w:val="0058195C"/>
    <w:rsid w:val="005A6DDD"/>
    <w:rsid w:val="005E4871"/>
    <w:rsid w:val="005F48FC"/>
    <w:rsid w:val="0062097D"/>
    <w:rsid w:val="00625968"/>
    <w:rsid w:val="00683427"/>
    <w:rsid w:val="00693517"/>
    <w:rsid w:val="006F5C75"/>
    <w:rsid w:val="00700E51"/>
    <w:rsid w:val="00730958"/>
    <w:rsid w:val="007444A5"/>
    <w:rsid w:val="007702F7"/>
    <w:rsid w:val="007A2813"/>
    <w:rsid w:val="007C74F3"/>
    <w:rsid w:val="007D0247"/>
    <w:rsid w:val="0085248B"/>
    <w:rsid w:val="008659F3"/>
    <w:rsid w:val="008879E6"/>
    <w:rsid w:val="008E1B99"/>
    <w:rsid w:val="00964A43"/>
    <w:rsid w:val="00980FFD"/>
    <w:rsid w:val="0098506C"/>
    <w:rsid w:val="009A43A2"/>
    <w:rsid w:val="00A00C75"/>
    <w:rsid w:val="00A263D9"/>
    <w:rsid w:val="00A5688C"/>
    <w:rsid w:val="00A5688D"/>
    <w:rsid w:val="00A746DB"/>
    <w:rsid w:val="00A95BDC"/>
    <w:rsid w:val="00AA5394"/>
    <w:rsid w:val="00AA6079"/>
    <w:rsid w:val="00AA62AB"/>
    <w:rsid w:val="00B139A7"/>
    <w:rsid w:val="00B25742"/>
    <w:rsid w:val="00B27E55"/>
    <w:rsid w:val="00B304FE"/>
    <w:rsid w:val="00B35FD3"/>
    <w:rsid w:val="00B5333C"/>
    <w:rsid w:val="00B53A10"/>
    <w:rsid w:val="00B5581A"/>
    <w:rsid w:val="00B605E4"/>
    <w:rsid w:val="00B813E2"/>
    <w:rsid w:val="00B84993"/>
    <w:rsid w:val="00BA58B8"/>
    <w:rsid w:val="00BB12C8"/>
    <w:rsid w:val="00BF2DFF"/>
    <w:rsid w:val="00BF479D"/>
    <w:rsid w:val="00BF7D88"/>
    <w:rsid w:val="00C1436A"/>
    <w:rsid w:val="00C30750"/>
    <w:rsid w:val="00C739EA"/>
    <w:rsid w:val="00C807CA"/>
    <w:rsid w:val="00CA49C0"/>
    <w:rsid w:val="00CF5EBC"/>
    <w:rsid w:val="00D1209C"/>
    <w:rsid w:val="00D25CB3"/>
    <w:rsid w:val="00D52424"/>
    <w:rsid w:val="00D7063F"/>
    <w:rsid w:val="00D90F64"/>
    <w:rsid w:val="00DA31C4"/>
    <w:rsid w:val="00DB0514"/>
    <w:rsid w:val="00DE489A"/>
    <w:rsid w:val="00E20982"/>
    <w:rsid w:val="00E270B1"/>
    <w:rsid w:val="00E7217E"/>
    <w:rsid w:val="00E72ABE"/>
    <w:rsid w:val="00E9157B"/>
    <w:rsid w:val="00E9605D"/>
    <w:rsid w:val="00EA13EA"/>
    <w:rsid w:val="00EA1F95"/>
    <w:rsid w:val="00EA4F02"/>
    <w:rsid w:val="00EC5F39"/>
    <w:rsid w:val="00ED13BB"/>
    <w:rsid w:val="00ED6FC3"/>
    <w:rsid w:val="00EE1E8C"/>
    <w:rsid w:val="00EF164D"/>
    <w:rsid w:val="00EF3122"/>
    <w:rsid w:val="00F1594C"/>
    <w:rsid w:val="00F433E5"/>
    <w:rsid w:val="00F473EF"/>
    <w:rsid w:val="00F57ECE"/>
    <w:rsid w:val="00F873E8"/>
    <w:rsid w:val="00F9316C"/>
    <w:rsid w:val="00FA7486"/>
    <w:rsid w:val="00FB0079"/>
    <w:rsid w:val="00FD6E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20610"/>
  <w15:chartTrackingRefBased/>
  <w15:docId w15:val="{77BCFD3F-6EAF-4763-811C-25AAF261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5688D"/>
    <w:rPr>
      <w:rFonts w:ascii="Times New Roman" w:hAnsi="Times New Roman" w:cs="Times New Roman"/>
    </w:rPr>
  </w:style>
  <w:style w:type="paragraph" w:styleId="Heading1">
    <w:name w:val="heading 1"/>
    <w:basedOn w:val="Normal"/>
    <w:next w:val="Normal"/>
    <w:link w:val="Heading1Char"/>
    <w:uiPriority w:val="9"/>
    <w:qFormat/>
    <w:rsid w:val="00EA4F02"/>
    <w:pPr>
      <w:keepNext/>
      <w:keepLines/>
      <w:spacing w:before="240" w:after="0"/>
      <w:outlineLvl w:val="0"/>
    </w:pPr>
    <w:rPr>
      <w:rFonts w:eastAsiaTheme="majorEastAsia" w:cstheme="majorBidi"/>
      <w:szCs w:val="32"/>
    </w:rPr>
  </w:style>
  <w:style w:type="paragraph" w:styleId="Heading2">
    <w:name w:val="heading 2"/>
    <w:basedOn w:val="Normal"/>
    <w:next w:val="Normal"/>
    <w:link w:val="Heading2Char"/>
    <w:uiPriority w:val="9"/>
    <w:semiHidden/>
    <w:unhideWhenUsed/>
    <w:qFormat/>
    <w:rsid w:val="009A43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A43A2"/>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4F02"/>
    <w:rPr>
      <w:rFonts w:eastAsiaTheme="majorEastAsia" w:cstheme="majorBidi"/>
      <w:szCs w:val="32"/>
    </w:rPr>
  </w:style>
  <w:style w:type="paragraph" w:styleId="NoSpacing">
    <w:name w:val="No Spacing"/>
    <w:uiPriority w:val="1"/>
    <w:qFormat/>
    <w:rsid w:val="00A5688D"/>
    <w:pPr>
      <w:spacing w:after="0" w:line="240" w:lineRule="auto"/>
    </w:pPr>
    <w:rPr>
      <w:rFonts w:ascii="Times New Roman" w:hAnsi="Times New Roman" w:cs="Times New Roman"/>
    </w:rPr>
  </w:style>
  <w:style w:type="table" w:styleId="TableGrid">
    <w:name w:val="Table Grid"/>
    <w:basedOn w:val="TableNormal"/>
    <w:uiPriority w:val="39"/>
    <w:rsid w:val="00A5688D"/>
    <w:pPr>
      <w:spacing w:after="0" w:line="240" w:lineRule="auto"/>
    </w:pPr>
    <w:rPr>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2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424"/>
    <w:rPr>
      <w:rFonts w:ascii="Times New Roman" w:hAnsi="Times New Roman" w:cs="Times New Roman"/>
    </w:rPr>
  </w:style>
  <w:style w:type="paragraph" w:styleId="Footer">
    <w:name w:val="footer"/>
    <w:basedOn w:val="Normal"/>
    <w:link w:val="FooterChar"/>
    <w:uiPriority w:val="99"/>
    <w:unhideWhenUsed/>
    <w:rsid w:val="00D52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424"/>
    <w:rPr>
      <w:rFonts w:ascii="Times New Roman" w:hAnsi="Times New Roman" w:cs="Times New Roman"/>
    </w:rPr>
  </w:style>
  <w:style w:type="character" w:customStyle="1" w:styleId="Heading2Char">
    <w:name w:val="Heading 2 Char"/>
    <w:basedOn w:val="DefaultParagraphFont"/>
    <w:link w:val="Heading2"/>
    <w:uiPriority w:val="9"/>
    <w:semiHidden/>
    <w:rsid w:val="009A43A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A43A2"/>
    <w:rPr>
      <w:rFonts w:asciiTheme="majorHAnsi" w:eastAsiaTheme="majorEastAsia" w:hAnsiTheme="majorHAnsi" w:cstheme="majorBidi"/>
      <w:color w:val="1F3763" w:themeColor="accent1" w:themeShade="7F"/>
      <w:szCs w:val="24"/>
    </w:rPr>
  </w:style>
  <w:style w:type="paragraph" w:styleId="NormalWeb">
    <w:name w:val="Normal (Web)"/>
    <w:basedOn w:val="Normal"/>
    <w:uiPriority w:val="99"/>
    <w:semiHidden/>
    <w:unhideWhenUsed/>
    <w:rsid w:val="005A6DDD"/>
    <w:pPr>
      <w:spacing w:before="100" w:beforeAutospacing="1" w:after="100" w:afterAutospacing="1" w:line="240" w:lineRule="auto"/>
    </w:pPr>
    <w:rPr>
      <w:rFonts w:eastAsia="Times New Roman"/>
      <w:szCs w:val="24"/>
      <w:lang w:eastAsia="en-CA"/>
    </w:rPr>
  </w:style>
  <w:style w:type="paragraph" w:styleId="ListParagraph">
    <w:name w:val="List Paragraph"/>
    <w:basedOn w:val="Normal"/>
    <w:uiPriority w:val="34"/>
    <w:qFormat/>
    <w:rsid w:val="00C30750"/>
    <w:pPr>
      <w:ind w:left="720"/>
      <w:contextualSpacing/>
    </w:pPr>
  </w:style>
  <w:style w:type="character" w:styleId="Hyperlink">
    <w:name w:val="Hyperlink"/>
    <w:basedOn w:val="DefaultParagraphFont"/>
    <w:uiPriority w:val="99"/>
    <w:unhideWhenUsed/>
    <w:rsid w:val="00B53A10"/>
    <w:rPr>
      <w:color w:val="0563C1" w:themeColor="hyperlink"/>
      <w:u w:val="single"/>
    </w:rPr>
  </w:style>
  <w:style w:type="character" w:styleId="UnresolvedMention">
    <w:name w:val="Unresolved Mention"/>
    <w:basedOn w:val="DefaultParagraphFont"/>
    <w:uiPriority w:val="99"/>
    <w:semiHidden/>
    <w:unhideWhenUsed/>
    <w:rsid w:val="00B53A10"/>
    <w:rPr>
      <w:color w:val="605E5C"/>
      <w:shd w:val="clear" w:color="auto" w:fill="E1DFDD"/>
    </w:rPr>
  </w:style>
  <w:style w:type="paragraph" w:styleId="BalloonText">
    <w:name w:val="Balloon Text"/>
    <w:basedOn w:val="Normal"/>
    <w:link w:val="BalloonTextChar"/>
    <w:uiPriority w:val="99"/>
    <w:semiHidden/>
    <w:unhideWhenUsed/>
    <w:rsid w:val="00291D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D18"/>
    <w:rPr>
      <w:rFonts w:ascii="Segoe UI" w:hAnsi="Segoe UI" w:cs="Segoe UI"/>
      <w:sz w:val="18"/>
      <w:szCs w:val="18"/>
    </w:rPr>
  </w:style>
  <w:style w:type="character" w:styleId="HTMLCite">
    <w:name w:val="HTML Cite"/>
    <w:basedOn w:val="DefaultParagraphFont"/>
    <w:uiPriority w:val="99"/>
    <w:semiHidden/>
    <w:unhideWhenUsed/>
    <w:rsid w:val="00BA58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9613">
      <w:bodyDiv w:val="1"/>
      <w:marLeft w:val="0"/>
      <w:marRight w:val="0"/>
      <w:marTop w:val="0"/>
      <w:marBottom w:val="0"/>
      <w:divBdr>
        <w:top w:val="none" w:sz="0" w:space="0" w:color="auto"/>
        <w:left w:val="none" w:sz="0" w:space="0" w:color="auto"/>
        <w:bottom w:val="none" w:sz="0" w:space="0" w:color="auto"/>
        <w:right w:val="none" w:sz="0" w:space="0" w:color="auto"/>
      </w:divBdr>
    </w:div>
    <w:div w:id="35156270">
      <w:bodyDiv w:val="1"/>
      <w:marLeft w:val="0"/>
      <w:marRight w:val="0"/>
      <w:marTop w:val="0"/>
      <w:marBottom w:val="0"/>
      <w:divBdr>
        <w:top w:val="none" w:sz="0" w:space="0" w:color="auto"/>
        <w:left w:val="none" w:sz="0" w:space="0" w:color="auto"/>
        <w:bottom w:val="none" w:sz="0" w:space="0" w:color="auto"/>
        <w:right w:val="none" w:sz="0" w:space="0" w:color="auto"/>
      </w:divBdr>
    </w:div>
    <w:div w:id="95945530">
      <w:bodyDiv w:val="1"/>
      <w:marLeft w:val="0"/>
      <w:marRight w:val="0"/>
      <w:marTop w:val="0"/>
      <w:marBottom w:val="0"/>
      <w:divBdr>
        <w:top w:val="none" w:sz="0" w:space="0" w:color="auto"/>
        <w:left w:val="none" w:sz="0" w:space="0" w:color="auto"/>
        <w:bottom w:val="none" w:sz="0" w:space="0" w:color="auto"/>
        <w:right w:val="none" w:sz="0" w:space="0" w:color="auto"/>
      </w:divBdr>
    </w:div>
    <w:div w:id="177239439">
      <w:bodyDiv w:val="1"/>
      <w:marLeft w:val="0"/>
      <w:marRight w:val="0"/>
      <w:marTop w:val="0"/>
      <w:marBottom w:val="0"/>
      <w:divBdr>
        <w:top w:val="none" w:sz="0" w:space="0" w:color="auto"/>
        <w:left w:val="none" w:sz="0" w:space="0" w:color="auto"/>
        <w:bottom w:val="none" w:sz="0" w:space="0" w:color="auto"/>
        <w:right w:val="none" w:sz="0" w:space="0" w:color="auto"/>
      </w:divBdr>
    </w:div>
    <w:div w:id="265698474">
      <w:bodyDiv w:val="1"/>
      <w:marLeft w:val="0"/>
      <w:marRight w:val="0"/>
      <w:marTop w:val="0"/>
      <w:marBottom w:val="0"/>
      <w:divBdr>
        <w:top w:val="none" w:sz="0" w:space="0" w:color="auto"/>
        <w:left w:val="none" w:sz="0" w:space="0" w:color="auto"/>
        <w:bottom w:val="none" w:sz="0" w:space="0" w:color="auto"/>
        <w:right w:val="none" w:sz="0" w:space="0" w:color="auto"/>
      </w:divBdr>
    </w:div>
    <w:div w:id="269970353">
      <w:bodyDiv w:val="1"/>
      <w:marLeft w:val="0"/>
      <w:marRight w:val="0"/>
      <w:marTop w:val="0"/>
      <w:marBottom w:val="0"/>
      <w:divBdr>
        <w:top w:val="none" w:sz="0" w:space="0" w:color="auto"/>
        <w:left w:val="none" w:sz="0" w:space="0" w:color="auto"/>
        <w:bottom w:val="none" w:sz="0" w:space="0" w:color="auto"/>
        <w:right w:val="none" w:sz="0" w:space="0" w:color="auto"/>
      </w:divBdr>
    </w:div>
    <w:div w:id="283390118">
      <w:bodyDiv w:val="1"/>
      <w:marLeft w:val="0"/>
      <w:marRight w:val="0"/>
      <w:marTop w:val="0"/>
      <w:marBottom w:val="0"/>
      <w:divBdr>
        <w:top w:val="none" w:sz="0" w:space="0" w:color="auto"/>
        <w:left w:val="none" w:sz="0" w:space="0" w:color="auto"/>
        <w:bottom w:val="none" w:sz="0" w:space="0" w:color="auto"/>
        <w:right w:val="none" w:sz="0" w:space="0" w:color="auto"/>
      </w:divBdr>
    </w:div>
    <w:div w:id="312678428">
      <w:bodyDiv w:val="1"/>
      <w:marLeft w:val="0"/>
      <w:marRight w:val="0"/>
      <w:marTop w:val="0"/>
      <w:marBottom w:val="0"/>
      <w:divBdr>
        <w:top w:val="none" w:sz="0" w:space="0" w:color="auto"/>
        <w:left w:val="none" w:sz="0" w:space="0" w:color="auto"/>
        <w:bottom w:val="none" w:sz="0" w:space="0" w:color="auto"/>
        <w:right w:val="none" w:sz="0" w:space="0" w:color="auto"/>
      </w:divBdr>
    </w:div>
    <w:div w:id="360976646">
      <w:bodyDiv w:val="1"/>
      <w:marLeft w:val="0"/>
      <w:marRight w:val="0"/>
      <w:marTop w:val="0"/>
      <w:marBottom w:val="0"/>
      <w:divBdr>
        <w:top w:val="none" w:sz="0" w:space="0" w:color="auto"/>
        <w:left w:val="none" w:sz="0" w:space="0" w:color="auto"/>
        <w:bottom w:val="none" w:sz="0" w:space="0" w:color="auto"/>
        <w:right w:val="none" w:sz="0" w:space="0" w:color="auto"/>
      </w:divBdr>
    </w:div>
    <w:div w:id="369502276">
      <w:bodyDiv w:val="1"/>
      <w:marLeft w:val="0"/>
      <w:marRight w:val="0"/>
      <w:marTop w:val="0"/>
      <w:marBottom w:val="0"/>
      <w:divBdr>
        <w:top w:val="none" w:sz="0" w:space="0" w:color="auto"/>
        <w:left w:val="none" w:sz="0" w:space="0" w:color="auto"/>
        <w:bottom w:val="none" w:sz="0" w:space="0" w:color="auto"/>
        <w:right w:val="none" w:sz="0" w:space="0" w:color="auto"/>
      </w:divBdr>
    </w:div>
    <w:div w:id="378434149">
      <w:bodyDiv w:val="1"/>
      <w:marLeft w:val="0"/>
      <w:marRight w:val="0"/>
      <w:marTop w:val="0"/>
      <w:marBottom w:val="0"/>
      <w:divBdr>
        <w:top w:val="none" w:sz="0" w:space="0" w:color="auto"/>
        <w:left w:val="none" w:sz="0" w:space="0" w:color="auto"/>
        <w:bottom w:val="none" w:sz="0" w:space="0" w:color="auto"/>
        <w:right w:val="none" w:sz="0" w:space="0" w:color="auto"/>
      </w:divBdr>
    </w:div>
    <w:div w:id="437995103">
      <w:bodyDiv w:val="1"/>
      <w:marLeft w:val="0"/>
      <w:marRight w:val="0"/>
      <w:marTop w:val="0"/>
      <w:marBottom w:val="0"/>
      <w:divBdr>
        <w:top w:val="none" w:sz="0" w:space="0" w:color="auto"/>
        <w:left w:val="none" w:sz="0" w:space="0" w:color="auto"/>
        <w:bottom w:val="none" w:sz="0" w:space="0" w:color="auto"/>
        <w:right w:val="none" w:sz="0" w:space="0" w:color="auto"/>
      </w:divBdr>
    </w:div>
    <w:div w:id="442771003">
      <w:bodyDiv w:val="1"/>
      <w:marLeft w:val="0"/>
      <w:marRight w:val="0"/>
      <w:marTop w:val="0"/>
      <w:marBottom w:val="0"/>
      <w:divBdr>
        <w:top w:val="none" w:sz="0" w:space="0" w:color="auto"/>
        <w:left w:val="none" w:sz="0" w:space="0" w:color="auto"/>
        <w:bottom w:val="none" w:sz="0" w:space="0" w:color="auto"/>
        <w:right w:val="none" w:sz="0" w:space="0" w:color="auto"/>
      </w:divBdr>
    </w:div>
    <w:div w:id="497887826">
      <w:bodyDiv w:val="1"/>
      <w:marLeft w:val="0"/>
      <w:marRight w:val="0"/>
      <w:marTop w:val="0"/>
      <w:marBottom w:val="0"/>
      <w:divBdr>
        <w:top w:val="none" w:sz="0" w:space="0" w:color="auto"/>
        <w:left w:val="none" w:sz="0" w:space="0" w:color="auto"/>
        <w:bottom w:val="none" w:sz="0" w:space="0" w:color="auto"/>
        <w:right w:val="none" w:sz="0" w:space="0" w:color="auto"/>
      </w:divBdr>
    </w:div>
    <w:div w:id="689722211">
      <w:bodyDiv w:val="1"/>
      <w:marLeft w:val="0"/>
      <w:marRight w:val="0"/>
      <w:marTop w:val="0"/>
      <w:marBottom w:val="0"/>
      <w:divBdr>
        <w:top w:val="none" w:sz="0" w:space="0" w:color="auto"/>
        <w:left w:val="none" w:sz="0" w:space="0" w:color="auto"/>
        <w:bottom w:val="none" w:sz="0" w:space="0" w:color="auto"/>
        <w:right w:val="none" w:sz="0" w:space="0" w:color="auto"/>
      </w:divBdr>
    </w:div>
    <w:div w:id="1006176168">
      <w:bodyDiv w:val="1"/>
      <w:marLeft w:val="0"/>
      <w:marRight w:val="0"/>
      <w:marTop w:val="0"/>
      <w:marBottom w:val="0"/>
      <w:divBdr>
        <w:top w:val="none" w:sz="0" w:space="0" w:color="auto"/>
        <w:left w:val="none" w:sz="0" w:space="0" w:color="auto"/>
        <w:bottom w:val="none" w:sz="0" w:space="0" w:color="auto"/>
        <w:right w:val="none" w:sz="0" w:space="0" w:color="auto"/>
      </w:divBdr>
    </w:div>
    <w:div w:id="1037392780">
      <w:bodyDiv w:val="1"/>
      <w:marLeft w:val="0"/>
      <w:marRight w:val="0"/>
      <w:marTop w:val="0"/>
      <w:marBottom w:val="0"/>
      <w:divBdr>
        <w:top w:val="none" w:sz="0" w:space="0" w:color="auto"/>
        <w:left w:val="none" w:sz="0" w:space="0" w:color="auto"/>
        <w:bottom w:val="none" w:sz="0" w:space="0" w:color="auto"/>
        <w:right w:val="none" w:sz="0" w:space="0" w:color="auto"/>
      </w:divBdr>
    </w:div>
    <w:div w:id="1197041308">
      <w:bodyDiv w:val="1"/>
      <w:marLeft w:val="0"/>
      <w:marRight w:val="0"/>
      <w:marTop w:val="0"/>
      <w:marBottom w:val="0"/>
      <w:divBdr>
        <w:top w:val="none" w:sz="0" w:space="0" w:color="auto"/>
        <w:left w:val="none" w:sz="0" w:space="0" w:color="auto"/>
        <w:bottom w:val="none" w:sz="0" w:space="0" w:color="auto"/>
        <w:right w:val="none" w:sz="0" w:space="0" w:color="auto"/>
      </w:divBdr>
    </w:div>
    <w:div w:id="1242183937">
      <w:bodyDiv w:val="1"/>
      <w:marLeft w:val="0"/>
      <w:marRight w:val="0"/>
      <w:marTop w:val="0"/>
      <w:marBottom w:val="0"/>
      <w:divBdr>
        <w:top w:val="none" w:sz="0" w:space="0" w:color="auto"/>
        <w:left w:val="none" w:sz="0" w:space="0" w:color="auto"/>
        <w:bottom w:val="none" w:sz="0" w:space="0" w:color="auto"/>
        <w:right w:val="none" w:sz="0" w:space="0" w:color="auto"/>
      </w:divBdr>
    </w:div>
    <w:div w:id="1375929384">
      <w:bodyDiv w:val="1"/>
      <w:marLeft w:val="0"/>
      <w:marRight w:val="0"/>
      <w:marTop w:val="0"/>
      <w:marBottom w:val="0"/>
      <w:divBdr>
        <w:top w:val="none" w:sz="0" w:space="0" w:color="auto"/>
        <w:left w:val="none" w:sz="0" w:space="0" w:color="auto"/>
        <w:bottom w:val="none" w:sz="0" w:space="0" w:color="auto"/>
        <w:right w:val="none" w:sz="0" w:space="0" w:color="auto"/>
      </w:divBdr>
    </w:div>
    <w:div w:id="1411542411">
      <w:bodyDiv w:val="1"/>
      <w:marLeft w:val="0"/>
      <w:marRight w:val="0"/>
      <w:marTop w:val="0"/>
      <w:marBottom w:val="0"/>
      <w:divBdr>
        <w:top w:val="none" w:sz="0" w:space="0" w:color="auto"/>
        <w:left w:val="none" w:sz="0" w:space="0" w:color="auto"/>
        <w:bottom w:val="none" w:sz="0" w:space="0" w:color="auto"/>
        <w:right w:val="none" w:sz="0" w:space="0" w:color="auto"/>
      </w:divBdr>
    </w:div>
    <w:div w:id="1575314252">
      <w:bodyDiv w:val="1"/>
      <w:marLeft w:val="0"/>
      <w:marRight w:val="0"/>
      <w:marTop w:val="0"/>
      <w:marBottom w:val="0"/>
      <w:divBdr>
        <w:top w:val="none" w:sz="0" w:space="0" w:color="auto"/>
        <w:left w:val="none" w:sz="0" w:space="0" w:color="auto"/>
        <w:bottom w:val="none" w:sz="0" w:space="0" w:color="auto"/>
        <w:right w:val="none" w:sz="0" w:space="0" w:color="auto"/>
      </w:divBdr>
    </w:div>
    <w:div w:id="1613631142">
      <w:bodyDiv w:val="1"/>
      <w:marLeft w:val="0"/>
      <w:marRight w:val="0"/>
      <w:marTop w:val="0"/>
      <w:marBottom w:val="0"/>
      <w:divBdr>
        <w:top w:val="none" w:sz="0" w:space="0" w:color="auto"/>
        <w:left w:val="none" w:sz="0" w:space="0" w:color="auto"/>
        <w:bottom w:val="none" w:sz="0" w:space="0" w:color="auto"/>
        <w:right w:val="none" w:sz="0" w:space="0" w:color="auto"/>
      </w:divBdr>
    </w:div>
    <w:div w:id="1688940460">
      <w:bodyDiv w:val="1"/>
      <w:marLeft w:val="0"/>
      <w:marRight w:val="0"/>
      <w:marTop w:val="0"/>
      <w:marBottom w:val="0"/>
      <w:divBdr>
        <w:top w:val="none" w:sz="0" w:space="0" w:color="auto"/>
        <w:left w:val="none" w:sz="0" w:space="0" w:color="auto"/>
        <w:bottom w:val="none" w:sz="0" w:space="0" w:color="auto"/>
        <w:right w:val="none" w:sz="0" w:space="0" w:color="auto"/>
      </w:divBdr>
    </w:div>
    <w:div w:id="1737626349">
      <w:bodyDiv w:val="1"/>
      <w:marLeft w:val="0"/>
      <w:marRight w:val="0"/>
      <w:marTop w:val="0"/>
      <w:marBottom w:val="0"/>
      <w:divBdr>
        <w:top w:val="none" w:sz="0" w:space="0" w:color="auto"/>
        <w:left w:val="none" w:sz="0" w:space="0" w:color="auto"/>
        <w:bottom w:val="none" w:sz="0" w:space="0" w:color="auto"/>
        <w:right w:val="none" w:sz="0" w:space="0" w:color="auto"/>
      </w:divBdr>
    </w:div>
    <w:div w:id="1752114995">
      <w:bodyDiv w:val="1"/>
      <w:marLeft w:val="0"/>
      <w:marRight w:val="0"/>
      <w:marTop w:val="0"/>
      <w:marBottom w:val="0"/>
      <w:divBdr>
        <w:top w:val="none" w:sz="0" w:space="0" w:color="auto"/>
        <w:left w:val="none" w:sz="0" w:space="0" w:color="auto"/>
        <w:bottom w:val="none" w:sz="0" w:space="0" w:color="auto"/>
        <w:right w:val="none" w:sz="0" w:space="0" w:color="auto"/>
      </w:divBdr>
    </w:div>
    <w:div w:id="1916239593">
      <w:bodyDiv w:val="1"/>
      <w:marLeft w:val="0"/>
      <w:marRight w:val="0"/>
      <w:marTop w:val="0"/>
      <w:marBottom w:val="0"/>
      <w:divBdr>
        <w:top w:val="none" w:sz="0" w:space="0" w:color="auto"/>
        <w:left w:val="none" w:sz="0" w:space="0" w:color="auto"/>
        <w:bottom w:val="none" w:sz="0" w:space="0" w:color="auto"/>
        <w:right w:val="none" w:sz="0" w:space="0" w:color="auto"/>
      </w:divBdr>
    </w:div>
    <w:div w:id="194749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1688</TotalTime>
  <Pages>4</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Best</dc:creator>
  <cp:keywords/>
  <dc:description/>
  <cp:lastModifiedBy>Kathleen Best</cp:lastModifiedBy>
  <cp:revision>104</cp:revision>
  <dcterms:created xsi:type="dcterms:W3CDTF">2020-10-13T15:44:00Z</dcterms:created>
  <dcterms:modified xsi:type="dcterms:W3CDTF">2020-10-22T18:00:00Z</dcterms:modified>
</cp:coreProperties>
</file>